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ind w:right="0" w:rightChars="0"/>
        <w:jc w:val="center"/>
        <w:textAlignment w:val="auto"/>
        <w:outlineLvl w:val="9"/>
        <w:rPr>
          <w:rFonts w:hint="default" w:ascii="Times New Roman" w:hAnsi="Times New Roman" w:eastAsia="方正小标宋_GBK" w:cs="Times New Roman"/>
          <w:sz w:val="41"/>
        </w:rPr>
      </w:pPr>
      <w:bookmarkStart w:id="5" w:name="_GoBack"/>
      <w:r>
        <w:rPr>
          <w:rFonts w:hint="default" w:ascii="Times New Roman" w:hAnsi="Times New Roman" w:eastAsia="方正小标宋_GBK" w:cs="Times New Roman"/>
          <w:sz w:val="41"/>
        </w:rPr>
        <w:t xml:space="preserve">云南省万人计划 </w:t>
      </w:r>
      <w:r>
        <w:rPr>
          <w:rFonts w:hint="default" w:ascii="Times New Roman" w:hAnsi="Times New Roman" w:eastAsia="Arial" w:cs="Times New Roman"/>
          <w:sz w:val="41"/>
        </w:rPr>
        <w:t>“</w:t>
      </w:r>
      <w:r>
        <w:rPr>
          <w:rFonts w:hint="default" w:ascii="Times New Roman" w:hAnsi="Times New Roman" w:eastAsia="方正小标宋_GBK" w:cs="Times New Roman"/>
          <w:sz w:val="41"/>
        </w:rPr>
        <w:t>人才培养激励</w:t>
      </w:r>
      <w:r>
        <w:rPr>
          <w:rFonts w:hint="default" w:ascii="Times New Roman" w:hAnsi="Times New Roman" w:eastAsia="Arial" w:cs="Times New Roman"/>
          <w:sz w:val="41"/>
        </w:rPr>
        <w:t>”</w:t>
      </w:r>
    </w:p>
    <w:p>
      <w:pPr>
        <w:keepNext w:val="0"/>
        <w:keepLines w:val="0"/>
        <w:pageBreakBefore w:val="0"/>
        <w:widowControl/>
        <w:kinsoku/>
        <w:wordWrap/>
        <w:overflowPunct/>
        <w:topLinePunct w:val="0"/>
        <w:autoSpaceDE/>
        <w:autoSpaceDN/>
        <w:bidi w:val="0"/>
        <w:adjustRightInd/>
        <w:snapToGrid/>
        <w:spacing w:line="560" w:lineRule="exact"/>
        <w:ind w:right="-40" w:rightChars="0"/>
        <w:jc w:val="center"/>
        <w:textAlignment w:val="auto"/>
        <w:outlineLvl w:val="9"/>
        <w:rPr>
          <w:rFonts w:hint="default" w:ascii="Times New Roman" w:hAnsi="Times New Roman" w:eastAsia="Arial" w:cs="Times New Roman"/>
          <w:sz w:val="41"/>
        </w:rPr>
      </w:pPr>
      <w:r>
        <w:rPr>
          <w:rFonts w:hint="default" w:ascii="Times New Roman" w:hAnsi="Times New Roman" w:eastAsia="方正小标宋_GBK" w:cs="Times New Roman"/>
          <w:sz w:val="41"/>
        </w:rPr>
        <w:t xml:space="preserve">实施细则 </w:t>
      </w:r>
      <w:r>
        <w:rPr>
          <w:rFonts w:hint="default" w:ascii="Times New Roman" w:hAnsi="Times New Roman" w:eastAsia="Arial" w:cs="Times New Roman"/>
          <w:sz w:val="41"/>
        </w:rPr>
        <w:t>(</w:t>
      </w:r>
      <w:r>
        <w:rPr>
          <w:rFonts w:hint="default" w:ascii="Times New Roman" w:hAnsi="Times New Roman" w:eastAsia="方正小标宋_GBK" w:cs="Times New Roman"/>
          <w:sz w:val="41"/>
        </w:rPr>
        <w:t>试行</w:t>
      </w:r>
      <w:r>
        <w:rPr>
          <w:rFonts w:hint="default" w:ascii="Times New Roman" w:hAnsi="Times New Roman" w:eastAsia="Arial" w:cs="Times New Roman"/>
          <w:sz w:val="41"/>
        </w:rPr>
        <w:t>)</w:t>
      </w:r>
    </w:p>
    <w:bookmarkEnd w:id="5"/>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第一条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为加大高层次人才培养支持力度</w:t>
      </w:r>
      <w:r>
        <w:rPr>
          <w:rFonts w:hint="default" w:ascii="Times New Roman" w:hAnsi="Times New Roman" w:eastAsia="Arial" w:cs="Times New Roman"/>
          <w:sz w:val="32"/>
        </w:rPr>
        <w:t>,</w:t>
      </w:r>
      <w:r>
        <w:rPr>
          <w:rFonts w:hint="default" w:ascii="Times New Roman" w:hAnsi="Times New Roman" w:eastAsia="方正仿宋_GBK" w:cs="Times New Roman"/>
          <w:sz w:val="32"/>
        </w:rPr>
        <w:t>加快推动与国家高层次人才培养计划相衔接</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根据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 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方正仿宋_GBK" w:cs="Times New Roman"/>
          <w:sz w:val="32"/>
        </w:rPr>
        <w:t>的意见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云厅字 </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制定本细则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第二条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人才培养激励</w:t>
      </w:r>
      <w:r>
        <w:rPr>
          <w:rFonts w:hint="default" w:ascii="Times New Roman" w:hAnsi="Times New Roman" w:eastAsia="Arial" w:cs="Times New Roman"/>
          <w:sz w:val="32"/>
        </w:rPr>
        <w:t>”</w:t>
      </w:r>
      <w:r>
        <w:rPr>
          <w:rFonts w:hint="default" w:ascii="Times New Roman" w:hAnsi="Times New Roman" w:eastAsia="方正仿宋_GBK" w:cs="Times New Roman"/>
          <w:sz w:val="32"/>
        </w:rPr>
        <w:t>在省人才工作领导小组领导下</w:t>
      </w:r>
      <w:r>
        <w:rPr>
          <w:rFonts w:hint="default" w:ascii="Times New Roman" w:hAnsi="Times New Roman" w:eastAsia="Arial" w:cs="Times New Roman"/>
          <w:sz w:val="32"/>
        </w:rPr>
        <w:t>,</w:t>
      </w:r>
      <w:r>
        <w:rPr>
          <w:rFonts w:hint="default" w:ascii="Times New Roman" w:hAnsi="Times New Roman" w:eastAsia="方正仿宋_GBK" w:cs="Times New Roman"/>
          <w:sz w:val="32"/>
        </w:rPr>
        <w:t>由省委组织部牵头组织实施</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第三条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人才培养激励</w:t>
      </w:r>
      <w:r>
        <w:rPr>
          <w:rFonts w:hint="default" w:ascii="Times New Roman" w:hAnsi="Times New Roman" w:eastAsia="Arial" w:cs="Times New Roman"/>
          <w:sz w:val="32"/>
        </w:rPr>
        <w:t>”</w:t>
      </w:r>
      <w:r>
        <w:rPr>
          <w:rFonts w:hint="default" w:ascii="Times New Roman" w:hAnsi="Times New Roman" w:eastAsia="方正仿宋_GBK" w:cs="Times New Roman"/>
          <w:sz w:val="32"/>
        </w:rPr>
        <w:t>人选</w:t>
      </w:r>
      <w:r>
        <w:rPr>
          <w:rFonts w:hint="default" w:ascii="Times New Roman" w:hAnsi="Times New Roman" w:eastAsia="Arial" w:cs="Times New Roman"/>
          <w:sz w:val="32"/>
        </w:rPr>
        <w:t>,</w:t>
      </w:r>
      <w:r>
        <w:rPr>
          <w:rFonts w:hint="default" w:ascii="Times New Roman" w:hAnsi="Times New Roman" w:eastAsia="方正仿宋_GBK" w:cs="Times New Roman"/>
          <w:sz w:val="32"/>
        </w:rPr>
        <w:t>采取个人申请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单位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w:t>
      </w:r>
      <w:r>
        <w:rPr>
          <w:rFonts w:hint="default" w:ascii="Times New Roman" w:hAnsi="Times New Roman" w:eastAsia="Arial" w:cs="Times New Roman"/>
          <w:sz w:val="32"/>
        </w:rPr>
        <w:t>)</w:t>
      </w:r>
      <w:r>
        <w:rPr>
          <w:rFonts w:hint="default" w:ascii="Times New Roman" w:hAnsi="Times New Roman" w:eastAsia="方正仿宋_GBK" w:cs="Times New Roman"/>
          <w:sz w:val="32"/>
        </w:rPr>
        <w:t>汇总申报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省委组织部组织审核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省人才工作领导小组审定的程序认定</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第四条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资格条件及激励标准</w:t>
      </w:r>
      <w:r>
        <w:rPr>
          <w:rFonts w:hint="default" w:ascii="Times New Roman" w:hAnsi="Times New Roman" w:eastAsia="宋体" w:cs="Times New Roman"/>
          <w:sz w:val="32"/>
        </w:rPr>
        <w:t>。</w:t>
      </w:r>
      <w:r>
        <w:rPr>
          <w:rFonts w:hint="default" w:ascii="Times New Roman" w:hAnsi="Times New Roman" w:eastAsia="方正仿宋_GBK" w:cs="Times New Roman"/>
          <w:sz w:val="32"/>
        </w:rPr>
        <w:t>行政</w:t>
      </w:r>
      <w:r>
        <w:rPr>
          <w:rFonts w:hint="default" w:ascii="Times New Roman" w:hAnsi="Times New Roman" w:eastAsia="宋体" w:cs="Times New Roman"/>
          <w:sz w:val="32"/>
        </w:rPr>
        <w:t>、</w:t>
      </w:r>
      <w:r>
        <w:rPr>
          <w:rFonts w:hint="default" w:ascii="Times New Roman" w:hAnsi="Times New Roman" w:eastAsia="方正仿宋_GBK" w:cs="Times New Roman"/>
          <w:sz w:val="32"/>
        </w:rPr>
        <w:t>工资关系隶属云南省</w:t>
      </w:r>
      <w:r>
        <w:rPr>
          <w:rFonts w:hint="default" w:ascii="Times New Roman" w:hAnsi="Times New Roman" w:eastAsia="Arial" w:cs="Times New Roman"/>
          <w:sz w:val="32"/>
        </w:rPr>
        <w:t>,</w:t>
      </w:r>
      <w:r>
        <w:rPr>
          <w:rFonts w:hint="default" w:ascii="Times New Roman" w:hAnsi="Times New Roman" w:eastAsia="方正仿宋_GBK" w:cs="Times New Roman"/>
          <w:sz w:val="32"/>
        </w:rPr>
        <w:t>且申报之日前</w:t>
      </w:r>
      <w:r>
        <w:rPr>
          <w:rFonts w:hint="default" w:ascii="Times New Roman" w:hAnsi="Times New Roman" w:eastAsia="Arial" w:cs="Times New Roman"/>
          <w:sz w:val="32"/>
        </w:rPr>
        <w:t>2</w:t>
      </w:r>
      <w:r>
        <w:rPr>
          <w:rFonts w:hint="default" w:ascii="Times New Roman" w:hAnsi="Times New Roman" w:eastAsia="方正仿宋_GBK" w:cs="Times New Roman"/>
          <w:sz w:val="32"/>
        </w:rPr>
        <w:t>年内</w:t>
      </w:r>
      <w:r>
        <w:rPr>
          <w:rFonts w:hint="default" w:ascii="Times New Roman" w:hAnsi="Times New Roman" w:eastAsia="宋体" w:cs="Times New Roman"/>
          <w:sz w:val="32"/>
        </w:rPr>
        <w:t>、</w:t>
      </w:r>
      <w:r>
        <w:rPr>
          <w:rFonts w:hint="default" w:ascii="Times New Roman" w:hAnsi="Times New Roman" w:eastAsia="方正仿宋_GBK" w:cs="Times New Roman"/>
          <w:sz w:val="32"/>
        </w:rPr>
        <w:t>在云南省工作期间</w:t>
      </w:r>
      <w:r>
        <w:rPr>
          <w:rFonts w:hint="default" w:ascii="Times New Roman" w:hAnsi="Times New Roman" w:eastAsia="Arial" w:cs="Times New Roman"/>
          <w:sz w:val="32"/>
        </w:rPr>
        <w:t>,</w:t>
      </w:r>
      <w:r>
        <w:rPr>
          <w:rFonts w:hint="default" w:ascii="Times New Roman" w:hAnsi="Times New Roman" w:eastAsia="方正仿宋_GBK" w:cs="Times New Roman"/>
          <w:sz w:val="32"/>
        </w:rPr>
        <w:t>新入选国家级重大人才项目或获得国家级重大人才奖项的各类人才</w:t>
      </w:r>
      <w:r>
        <w:rPr>
          <w:rFonts w:hint="default" w:ascii="Times New Roman" w:hAnsi="Times New Roman" w:eastAsia="Arial" w:cs="Times New Roman"/>
          <w:sz w:val="32"/>
        </w:rPr>
        <w:t>(</w:t>
      </w:r>
      <w:r>
        <w:rPr>
          <w:rFonts w:hint="default" w:ascii="Times New Roman" w:hAnsi="Times New Roman" w:eastAsia="方正仿宋_GBK" w:cs="Times New Roman"/>
          <w:sz w:val="32"/>
        </w:rPr>
        <w:t>含中央驻滇单位人才</w:t>
      </w:r>
      <w:r>
        <w:rPr>
          <w:rFonts w:hint="default" w:ascii="Times New Roman" w:hAnsi="Times New Roman" w:eastAsia="Arial" w:cs="Times New Roman"/>
          <w:sz w:val="32"/>
        </w:rPr>
        <w:t>),</w:t>
      </w:r>
      <w:r>
        <w:rPr>
          <w:rFonts w:hint="default" w:ascii="Times New Roman" w:hAnsi="Times New Roman" w:eastAsia="方正仿宋_GBK" w:cs="Times New Roman"/>
          <w:sz w:val="32"/>
        </w:rPr>
        <w:t>给予个人一次性奖励</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视同省部级</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奖励</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公务员及参照公务员法管理人员不能申报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入选国家级重大人才项目范围及激励标准</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lang w:val="en-US" w:eastAsia="zh-CN"/>
        </w:rPr>
        <w:t>1.</w:t>
      </w:r>
      <w:r>
        <w:rPr>
          <w:rFonts w:hint="eastAsia" w:ascii="Times New Roman" w:hAnsi="Times New Roman" w:eastAsia="方正仿宋_GBK" w:cs="Times New Roman"/>
          <w:sz w:val="32"/>
          <w:lang w:val="en-US" w:eastAsia="zh-CN"/>
        </w:rPr>
        <w:t xml:space="preserve">  </w:t>
      </w:r>
      <w:r>
        <w:rPr>
          <w:rFonts w:hint="default" w:ascii="Times New Roman" w:hAnsi="Times New Roman" w:eastAsia="方正仿宋_GBK" w:cs="Times New Roman"/>
          <w:sz w:val="32"/>
        </w:rPr>
        <w:t xml:space="preserve">入选 </w:t>
      </w:r>
      <w:r>
        <w:rPr>
          <w:rFonts w:hint="default" w:ascii="Times New Roman" w:hAnsi="Times New Roman" w:eastAsia="Arial" w:cs="Times New Roman"/>
          <w:sz w:val="32"/>
        </w:rPr>
        <w:t>“</w:t>
      </w:r>
      <w:r>
        <w:rPr>
          <w:rFonts w:hint="default" w:ascii="Times New Roman" w:hAnsi="Times New Roman" w:eastAsia="方正仿宋_GBK" w:cs="Times New Roman"/>
          <w:sz w:val="32"/>
        </w:rPr>
        <w:t>中国科学院院士</w:t>
      </w:r>
      <w:r>
        <w:rPr>
          <w:rFonts w:hint="default" w:ascii="Times New Roman" w:hAnsi="Times New Roman" w:eastAsia="Arial" w:cs="Times New Roman"/>
          <w:sz w:val="32"/>
        </w:rPr>
        <w:t>” “</w:t>
      </w:r>
      <w:r>
        <w:rPr>
          <w:rFonts w:hint="default" w:ascii="Times New Roman" w:hAnsi="Times New Roman" w:eastAsia="方正仿宋_GBK" w:cs="Times New Roman"/>
          <w:sz w:val="32"/>
        </w:rPr>
        <w:t>中国工程院院士</w:t>
      </w:r>
      <w:r>
        <w:rPr>
          <w:rFonts w:hint="default" w:ascii="Times New Roman" w:hAnsi="Times New Roman" w:eastAsia="Arial" w:cs="Times New Roman"/>
          <w:sz w:val="32"/>
        </w:rPr>
        <w:t>”,</w:t>
      </w:r>
      <w:r>
        <w:rPr>
          <w:rFonts w:hint="default" w:ascii="Times New Roman" w:hAnsi="Times New Roman" w:eastAsia="方正仿宋_GBK" w:cs="Times New Roman"/>
          <w:sz w:val="32"/>
        </w:rPr>
        <w:t>国家</w:t>
      </w:r>
      <w:bookmarkStart w:id="0" w:name="page81"/>
      <w:bookmarkEnd w:id="0"/>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杰出人才</w:t>
      </w:r>
      <w:r>
        <w:rPr>
          <w:rFonts w:hint="default" w:ascii="Times New Roman" w:hAnsi="Times New Roman" w:eastAsia="Arial" w:cs="Times New Roman"/>
          <w:sz w:val="32"/>
        </w:rPr>
        <w:t>)”,500</w:t>
      </w:r>
      <w:r>
        <w:rPr>
          <w:rFonts w:hint="default" w:ascii="Times New Roman" w:hAnsi="Times New Roman" w:eastAsia="方正仿宋_GBK" w:cs="Times New Roman"/>
          <w:sz w:val="32"/>
        </w:rPr>
        <w:t>万元</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100"/>
        </w:tabs>
        <w:kinsoku/>
        <w:wordWrap/>
        <w:overflowPunct/>
        <w:topLinePunct w:val="0"/>
        <w:autoSpaceDE/>
        <w:autoSpaceDN/>
        <w:bidi w:val="0"/>
        <w:adjustRightInd/>
        <w:snapToGrid/>
        <w:spacing w:line="560" w:lineRule="exact"/>
        <w:ind w:right="16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 xml:space="preserve">入选国家 </w:t>
      </w:r>
      <w:r>
        <w:rPr>
          <w:rFonts w:hint="default" w:ascii="Times New Roman" w:hAnsi="Times New Roman" w:eastAsia="Arial" w:cs="Times New Roman"/>
          <w:sz w:val="32"/>
        </w:rPr>
        <w:t>“</w:t>
      </w:r>
      <w:r>
        <w:rPr>
          <w:rFonts w:hint="default" w:ascii="Times New Roman" w:hAnsi="Times New Roman" w:eastAsia="方正仿宋_GBK" w:cs="Times New Roman"/>
          <w:sz w:val="32"/>
        </w:rPr>
        <w:t>千人计划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按中央一次性工作生活补贴 标准同等配套</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100"/>
        </w:tabs>
        <w:kinsoku/>
        <w:wordWrap/>
        <w:overflowPunct/>
        <w:topLinePunct w:val="0"/>
        <w:autoSpaceDE/>
        <w:autoSpaceDN/>
        <w:bidi w:val="0"/>
        <w:adjustRightInd/>
        <w:snapToGrid/>
        <w:spacing w:line="560" w:lineRule="exact"/>
        <w:ind w:right="16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 xml:space="preserve">入选 </w:t>
      </w:r>
      <w:r>
        <w:rPr>
          <w:rFonts w:hint="default" w:ascii="Times New Roman" w:hAnsi="Times New Roman" w:eastAsia="Arial" w:cs="Times New Roman"/>
          <w:sz w:val="32"/>
        </w:rPr>
        <w:t>“</w:t>
      </w:r>
      <w:r>
        <w:rPr>
          <w:rFonts w:hint="default" w:ascii="Times New Roman" w:hAnsi="Times New Roman" w:eastAsia="方正仿宋_GBK" w:cs="Times New Roman"/>
          <w:sz w:val="32"/>
        </w:rPr>
        <w:t>长江学者</w:t>
      </w:r>
      <w:r>
        <w:rPr>
          <w:rFonts w:hint="default" w:ascii="Times New Roman" w:hAnsi="Times New Roman" w:eastAsia="Arial" w:cs="Times New Roman"/>
          <w:sz w:val="32"/>
        </w:rPr>
        <w:t>” “</w:t>
      </w:r>
      <w:r>
        <w:rPr>
          <w:rFonts w:hint="default" w:ascii="Times New Roman" w:hAnsi="Times New Roman" w:eastAsia="方正仿宋_GBK" w:cs="Times New Roman"/>
          <w:sz w:val="32"/>
        </w:rPr>
        <w:t>国家杰出青年基金</w:t>
      </w:r>
      <w:r>
        <w:rPr>
          <w:rFonts w:hint="default" w:ascii="Times New Roman" w:hAnsi="Times New Roman" w:eastAsia="Arial" w:cs="Times New Roman"/>
          <w:sz w:val="32"/>
        </w:rPr>
        <w:t>” “</w:t>
      </w:r>
      <w:r>
        <w:rPr>
          <w:rFonts w:hint="default" w:ascii="Times New Roman" w:hAnsi="Times New Roman" w:eastAsia="方正仿宋_GBK" w:cs="Times New Roman"/>
          <w:sz w:val="32"/>
        </w:rPr>
        <w:t>百千万人 才工程</w:t>
      </w:r>
      <w:r>
        <w:rPr>
          <w:rFonts w:hint="default" w:ascii="Times New Roman" w:hAnsi="Times New Roman" w:eastAsia="Arial" w:cs="Times New Roman"/>
          <w:sz w:val="32"/>
        </w:rPr>
        <w:t>”,100</w:t>
      </w:r>
      <w:r>
        <w:rPr>
          <w:rFonts w:hint="default" w:ascii="Times New Roman" w:hAnsi="Times New Roman" w:eastAsia="方正仿宋_GBK" w:cs="Times New Roman"/>
          <w:sz w:val="32"/>
        </w:rPr>
        <w:t>万元</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4.  </w:t>
      </w:r>
      <w:r>
        <w:rPr>
          <w:rFonts w:hint="default" w:ascii="Times New Roman" w:hAnsi="Times New Roman" w:eastAsia="方正仿宋_GBK" w:cs="Times New Roman"/>
          <w:sz w:val="32"/>
        </w:rPr>
        <w:t xml:space="preserve">入选国家 </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科技创新领军人才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哲学社会科学领军人才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全国杰出专业技术人才</w:t>
      </w:r>
      <w:r>
        <w:rPr>
          <w:rFonts w:hint="default" w:ascii="Times New Roman" w:hAnsi="Times New Roman" w:eastAsia="Arial" w:cs="Times New Roman"/>
          <w:sz w:val="32"/>
        </w:rPr>
        <w:t>,50</w:t>
      </w:r>
      <w:r>
        <w:rPr>
          <w:rFonts w:hint="default" w:ascii="Times New Roman" w:hAnsi="Times New Roman" w:eastAsia="方正仿宋_GBK" w:cs="Times New Roman"/>
          <w:sz w:val="32"/>
        </w:rPr>
        <w:t>万元</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60" w:firstLine="594"/>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5. </w:t>
      </w:r>
      <w:r>
        <w:rPr>
          <w:rFonts w:hint="default" w:ascii="Times New Roman" w:hAnsi="Times New Roman" w:eastAsia="方正仿宋_GBK" w:cs="Times New Roman"/>
          <w:sz w:val="32"/>
        </w:rPr>
        <w:t>入选国家</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教学名师</w:t>
      </w:r>
      <w:r>
        <w:rPr>
          <w:rFonts w:hint="default" w:ascii="Times New Roman" w:hAnsi="Times New Roman" w:eastAsia="宋体" w:cs="Times New Roman"/>
          <w:sz w:val="32"/>
        </w:rPr>
        <w:t>、</w:t>
      </w:r>
      <w:r>
        <w:rPr>
          <w:rFonts w:hint="default" w:ascii="Times New Roman" w:hAnsi="Times New Roman" w:eastAsia="方正仿宋_GBK" w:cs="Times New Roman"/>
          <w:sz w:val="32"/>
        </w:rPr>
        <w:t>青年拔尖人</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文化名家暨 </w:t>
      </w:r>
      <w:r>
        <w:rPr>
          <w:rFonts w:hint="default" w:ascii="Times New Roman" w:hAnsi="Times New Roman" w:eastAsia="Arial" w:cs="Times New Roman"/>
          <w:sz w:val="32"/>
        </w:rPr>
        <w:t>“</w:t>
      </w:r>
      <w:r>
        <w:rPr>
          <w:rFonts w:hint="default" w:ascii="Times New Roman" w:hAnsi="Times New Roman" w:eastAsia="方正仿宋_GBK" w:cs="Times New Roman"/>
          <w:sz w:val="32"/>
        </w:rPr>
        <w:t>四个一批</w:t>
      </w:r>
      <w:r>
        <w:rPr>
          <w:rFonts w:hint="default" w:ascii="Times New Roman" w:hAnsi="Times New Roman" w:eastAsia="Arial" w:cs="Times New Roman"/>
          <w:sz w:val="32"/>
        </w:rPr>
        <w:t>”</w:t>
      </w:r>
      <w:r>
        <w:rPr>
          <w:rFonts w:hint="default" w:ascii="Times New Roman" w:hAnsi="Times New Roman" w:eastAsia="方正仿宋_GBK" w:cs="Times New Roman"/>
          <w:sz w:val="32"/>
        </w:rPr>
        <w:t>人才</w:t>
      </w:r>
      <w:r>
        <w:rPr>
          <w:rFonts w:hint="default" w:ascii="Times New Roman" w:hAnsi="Times New Roman" w:eastAsia="Arial" w:cs="Times New Roman"/>
          <w:sz w:val="32"/>
        </w:rPr>
        <w:t>,20</w:t>
      </w:r>
      <w:r>
        <w:rPr>
          <w:rFonts w:hint="default" w:ascii="Times New Roman" w:hAnsi="Times New Roman" w:eastAsia="方正仿宋_GBK" w:cs="Times New Roman"/>
          <w:sz w:val="32"/>
        </w:rPr>
        <w:t>万元</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获得国家级重大科技成果奖项范围及激励标准</w:t>
      </w:r>
    </w:p>
    <w:p>
      <w:pPr>
        <w:keepNext w:val="0"/>
        <w:keepLines w:val="0"/>
        <w:pageBreakBefore w:val="0"/>
        <w:widowControl/>
        <w:numPr>
          <w:ilvl w:val="0"/>
          <w:numId w:val="2"/>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获得国家最高科学技术奖</w:t>
      </w:r>
      <w:r>
        <w:rPr>
          <w:rFonts w:hint="default" w:ascii="Times New Roman" w:hAnsi="Times New Roman" w:eastAsia="Arial" w:cs="Times New Roman"/>
          <w:sz w:val="32"/>
        </w:rPr>
        <w:t>,100</w:t>
      </w:r>
      <w:r>
        <w:rPr>
          <w:rFonts w:hint="default" w:ascii="Times New Roman" w:hAnsi="Times New Roman" w:eastAsia="方正仿宋_GBK" w:cs="Times New Roman"/>
          <w:sz w:val="32"/>
        </w:rPr>
        <w:t>万元</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2.  </w:t>
      </w:r>
      <w:r>
        <w:rPr>
          <w:rFonts w:hint="default" w:ascii="Times New Roman" w:hAnsi="Times New Roman" w:eastAsia="方正仿宋_GBK" w:cs="Times New Roman"/>
          <w:sz w:val="32"/>
        </w:rPr>
        <w:t>获得国家自然科学奖</w:t>
      </w:r>
      <w:r>
        <w:rPr>
          <w:rFonts w:hint="default" w:ascii="Times New Roman" w:hAnsi="Times New Roman" w:eastAsia="宋体" w:cs="Times New Roman"/>
          <w:sz w:val="32"/>
        </w:rPr>
        <w:t>、</w:t>
      </w:r>
      <w:r>
        <w:rPr>
          <w:rFonts w:hint="default" w:ascii="Times New Roman" w:hAnsi="Times New Roman" w:eastAsia="方正仿宋_GBK" w:cs="Times New Roman"/>
          <w:sz w:val="32"/>
        </w:rPr>
        <w:t>国家技术发明奖</w:t>
      </w:r>
      <w:r>
        <w:rPr>
          <w:rFonts w:hint="default" w:ascii="Times New Roman" w:hAnsi="Times New Roman" w:eastAsia="宋体" w:cs="Times New Roman"/>
          <w:sz w:val="32"/>
        </w:rPr>
        <w:t>、</w:t>
      </w:r>
      <w:r>
        <w:rPr>
          <w:rFonts w:hint="default" w:ascii="Times New Roman" w:hAnsi="Times New Roman" w:eastAsia="方正仿宋_GBK" w:cs="Times New Roman"/>
          <w:sz w:val="32"/>
        </w:rPr>
        <w:t>国家科学技术进步奖一等奖排名第一获奖者</w:t>
      </w:r>
      <w:r>
        <w:rPr>
          <w:rFonts w:hint="default" w:ascii="Times New Roman" w:hAnsi="Times New Roman" w:eastAsia="Arial" w:cs="Times New Roman"/>
          <w:sz w:val="32"/>
        </w:rPr>
        <w:t>,</w:t>
      </w:r>
      <w:r>
        <w:rPr>
          <w:rFonts w:hint="default" w:ascii="Times New Roman" w:hAnsi="Times New Roman" w:eastAsia="方正仿宋_GBK" w:cs="Times New Roman"/>
          <w:sz w:val="32"/>
        </w:rPr>
        <w:t>国际科学技术合作奖排 名第一获奖者</w:t>
      </w:r>
      <w:r>
        <w:rPr>
          <w:rFonts w:hint="default" w:ascii="Times New Roman" w:hAnsi="Times New Roman" w:eastAsia="Arial" w:cs="Times New Roman"/>
          <w:sz w:val="32"/>
        </w:rPr>
        <w:t>,50</w:t>
      </w:r>
      <w:r>
        <w:rPr>
          <w:rFonts w:hint="default" w:ascii="Times New Roman" w:hAnsi="Times New Roman" w:eastAsia="方正仿宋_GBK" w:cs="Times New Roman"/>
          <w:sz w:val="32"/>
        </w:rPr>
        <w:t>万元</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60" w:firstLine="594"/>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获得国家自然科学奖</w:t>
      </w:r>
      <w:r>
        <w:rPr>
          <w:rFonts w:hint="default" w:ascii="Times New Roman" w:hAnsi="Times New Roman" w:eastAsia="宋体" w:cs="Times New Roman"/>
          <w:sz w:val="32"/>
        </w:rPr>
        <w:t>、</w:t>
      </w:r>
      <w:r>
        <w:rPr>
          <w:rFonts w:hint="default" w:ascii="Times New Roman" w:hAnsi="Times New Roman" w:eastAsia="方正仿宋_GBK" w:cs="Times New Roman"/>
          <w:sz w:val="32"/>
        </w:rPr>
        <w:t>国家技术发明奖</w:t>
      </w:r>
      <w:r>
        <w:rPr>
          <w:rFonts w:hint="default" w:ascii="Times New Roman" w:hAnsi="Times New Roman" w:eastAsia="宋体" w:cs="Times New Roman"/>
          <w:sz w:val="32"/>
        </w:rPr>
        <w:t>、</w:t>
      </w:r>
      <w:r>
        <w:rPr>
          <w:rFonts w:hint="default" w:ascii="Times New Roman" w:hAnsi="Times New Roman" w:eastAsia="方正仿宋_GBK" w:cs="Times New Roman"/>
          <w:sz w:val="32"/>
        </w:rPr>
        <w:t>国家科学</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技术进步奖二等奖排名第一获奖者</w:t>
      </w:r>
      <w:r>
        <w:rPr>
          <w:rFonts w:hint="default" w:ascii="Times New Roman" w:hAnsi="Times New Roman" w:eastAsia="Arial" w:cs="Times New Roman"/>
          <w:sz w:val="32"/>
        </w:rPr>
        <w:t>,20</w:t>
      </w:r>
      <w:r>
        <w:rPr>
          <w:rFonts w:hint="default" w:ascii="Times New Roman" w:hAnsi="Times New Roman" w:eastAsia="方正仿宋_GBK" w:cs="Times New Roman"/>
          <w:sz w:val="32"/>
        </w:rPr>
        <w:t>万元</w:t>
      </w:r>
      <w:r>
        <w:rPr>
          <w:rFonts w:hint="default" w:ascii="Times New Roman" w:hAnsi="Times New Roman" w:eastAsia="宋体" w:cs="Times New Roman"/>
          <w:sz w:val="32"/>
        </w:rPr>
        <w:t>。</w:t>
      </w:r>
      <w:r>
        <w:rPr>
          <w:rFonts w:hint="default" w:ascii="Times New Roman" w:hAnsi="Times New Roman" w:eastAsia="方正仿宋_GBK" w:cs="Times New Roman"/>
          <w:sz w:val="32"/>
        </w:rPr>
        <w:t>团队获得国家级重大人才奖项的</w:t>
      </w:r>
      <w:r>
        <w:rPr>
          <w:rFonts w:hint="default" w:ascii="Times New Roman" w:hAnsi="Times New Roman" w:eastAsia="Arial" w:cs="Times New Roman"/>
          <w:sz w:val="32"/>
        </w:rPr>
        <w:t>,</w:t>
      </w:r>
      <w:r>
        <w:rPr>
          <w:rFonts w:hint="default" w:ascii="Times New Roman" w:hAnsi="Times New Roman" w:eastAsia="方正仿宋_GBK" w:cs="Times New Roman"/>
          <w:sz w:val="32"/>
        </w:rPr>
        <w:t>激励奖金由申报人在 团队中统筹支配</w:t>
      </w:r>
      <w:r>
        <w:rPr>
          <w:rFonts w:hint="default" w:ascii="Times New Roman" w:hAnsi="Times New Roman" w:eastAsia="Arial" w:cs="Times New Roman"/>
          <w:sz w:val="32"/>
        </w:rPr>
        <w:t>,</w:t>
      </w:r>
      <w:r>
        <w:rPr>
          <w:rFonts w:hint="default" w:ascii="Times New Roman" w:hAnsi="Times New Roman" w:eastAsia="方正仿宋_GBK" w:cs="Times New Roman"/>
          <w:sz w:val="32"/>
        </w:rPr>
        <w:t>排名第一获奖者有多人并列的</w:t>
      </w:r>
      <w:r>
        <w:rPr>
          <w:rFonts w:hint="default" w:ascii="Times New Roman" w:hAnsi="Times New Roman" w:eastAsia="Arial" w:cs="Times New Roman"/>
          <w:sz w:val="32"/>
        </w:rPr>
        <w:t>,</w:t>
      </w:r>
      <w:r>
        <w:rPr>
          <w:rFonts w:hint="default" w:ascii="Times New Roman" w:hAnsi="Times New Roman" w:eastAsia="方正仿宋_GBK" w:cs="Times New Roman"/>
          <w:sz w:val="32"/>
        </w:rPr>
        <w:t>只能由</w:t>
      </w:r>
      <w:r>
        <w:rPr>
          <w:rFonts w:hint="default" w:ascii="Times New Roman" w:hAnsi="Times New Roman" w:eastAsia="Arial" w:cs="Times New Roman"/>
          <w:sz w:val="32"/>
        </w:rPr>
        <w:t>1</w:t>
      </w:r>
      <w:r>
        <w:rPr>
          <w:rFonts w:hint="default" w:ascii="Times New Roman" w:hAnsi="Times New Roman" w:eastAsia="方正仿宋_GBK" w:cs="Times New Roman"/>
          <w:sz w:val="32"/>
        </w:rPr>
        <w:t>人代表团队申报培养激励</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申报人由该团队自行商定</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第五条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申报程序</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人才培养激励</w:t>
      </w:r>
      <w:r>
        <w:rPr>
          <w:rFonts w:hint="default" w:ascii="Times New Roman" w:hAnsi="Times New Roman" w:eastAsia="Arial" w:cs="Times New Roman"/>
          <w:sz w:val="32"/>
        </w:rPr>
        <w:t>”</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每年申报一次</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时间为</w:t>
      </w:r>
      <w:r>
        <w:rPr>
          <w:rFonts w:hint="default" w:ascii="Times New Roman" w:hAnsi="Times New Roman" w:eastAsia="Arial" w:cs="Times New Roman"/>
          <w:sz w:val="32"/>
        </w:rPr>
        <w:t>4</w:t>
      </w:r>
      <w:r>
        <w:rPr>
          <w:rFonts w:hint="default" w:ascii="Times New Roman" w:hAnsi="Times New Roman" w:eastAsia="方正仿宋_GBK" w:cs="Times New Roman"/>
          <w:sz w:val="32"/>
        </w:rPr>
        <w:t>月</w:t>
      </w:r>
      <w:r>
        <w:rPr>
          <w:rFonts w:hint="default" w:ascii="Times New Roman" w:hAnsi="Times New Roman" w:eastAsia="Arial" w:cs="Times New Roman"/>
          <w:sz w:val="32"/>
        </w:rPr>
        <w:t>1</w:t>
      </w:r>
      <w:r>
        <w:rPr>
          <w:rFonts w:hint="default" w:ascii="Times New Roman" w:hAnsi="Times New Roman" w:eastAsia="方正仿宋_GBK" w:cs="Times New Roman"/>
          <w:sz w:val="32"/>
        </w:rPr>
        <w:t>日至</w:t>
      </w:r>
      <w:r>
        <w:rPr>
          <w:rFonts w:hint="default" w:ascii="Times New Roman" w:hAnsi="Times New Roman" w:eastAsia="Arial" w:cs="Times New Roman"/>
          <w:sz w:val="32"/>
        </w:rPr>
        <w:t>6</w:t>
      </w:r>
      <w:r>
        <w:rPr>
          <w:rFonts w:hint="default" w:ascii="Times New Roman" w:hAnsi="Times New Roman" w:eastAsia="方正仿宋_GBK" w:cs="Times New Roman"/>
          <w:sz w:val="32"/>
        </w:rPr>
        <w:t>月</w:t>
      </w:r>
      <w:r>
        <w:rPr>
          <w:rFonts w:hint="default" w:ascii="Times New Roman" w:hAnsi="Times New Roman" w:eastAsia="Arial" w:cs="Times New Roman"/>
          <w:sz w:val="32"/>
        </w:rPr>
        <w:t>30</w:t>
      </w:r>
      <w:r>
        <w:rPr>
          <w:rFonts w:hint="default" w:ascii="Times New Roman" w:hAnsi="Times New Roman" w:eastAsia="方正仿宋_GBK" w:cs="Times New Roman"/>
          <w:sz w:val="32"/>
        </w:rPr>
        <w:t>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根据年度申报通知</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申报人通过</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云南省</w:t>
      </w:r>
      <w:bookmarkStart w:id="1" w:name="page82"/>
      <w:bookmarkEnd w:id="1"/>
      <w:r>
        <w:rPr>
          <w:rFonts w:hint="default" w:ascii="Times New Roman" w:hAnsi="Times New Roman" w:eastAsia="方正仿宋_GBK" w:cs="Times New Roman"/>
          <w:sz w:val="32"/>
        </w:rPr>
        <w:t>智慧人才云平台</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填写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申报书</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向所在单位申请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申报人需提交证明材料</w:t>
      </w:r>
      <w:r>
        <w:rPr>
          <w:rFonts w:hint="default" w:ascii="Times New Roman" w:hAnsi="Times New Roman" w:eastAsia="Arial" w:cs="Times New Roman"/>
          <w:sz w:val="32"/>
        </w:rPr>
        <w:t>:</w:t>
      </w:r>
      <w:r>
        <w:rPr>
          <w:rFonts w:hint="default" w:ascii="Times New Roman" w:hAnsi="Times New Roman" w:eastAsia="方正仿宋_GBK" w:cs="Times New Roman"/>
          <w:sz w:val="32"/>
        </w:rPr>
        <w:t>学历学位</w:t>
      </w:r>
      <w:r>
        <w:rPr>
          <w:rFonts w:hint="default" w:ascii="Times New Roman" w:hAnsi="Times New Roman" w:eastAsia="宋体" w:cs="Times New Roman"/>
          <w:sz w:val="32"/>
        </w:rPr>
        <w:t>、</w:t>
      </w:r>
      <w:r>
        <w:rPr>
          <w:rFonts w:hint="default" w:ascii="Times New Roman" w:hAnsi="Times New Roman" w:eastAsia="方正仿宋_GBK" w:cs="Times New Roman"/>
          <w:sz w:val="32"/>
        </w:rPr>
        <w:t>职称证书</w:t>
      </w:r>
      <w:r>
        <w:rPr>
          <w:rFonts w:hint="default" w:ascii="Times New Roman" w:hAnsi="Times New Roman" w:eastAsia="Arial" w:cs="Times New Roman"/>
          <w:sz w:val="32"/>
        </w:rPr>
        <w:t>,</w:t>
      </w:r>
      <w:r>
        <w:rPr>
          <w:rFonts w:hint="default" w:ascii="Times New Roman" w:hAnsi="Times New Roman" w:eastAsia="方正仿宋_GBK" w:cs="Times New Roman"/>
          <w:sz w:val="32"/>
        </w:rPr>
        <w:t>任职材料</w:t>
      </w:r>
      <w:r>
        <w:rPr>
          <w:rFonts w:hint="default" w:ascii="Times New Roman" w:hAnsi="Times New Roman" w:eastAsia="Arial" w:cs="Times New Roman"/>
          <w:sz w:val="32"/>
        </w:rPr>
        <w:t>;</w:t>
      </w:r>
      <w:r>
        <w:rPr>
          <w:rFonts w:hint="default" w:ascii="Times New Roman" w:hAnsi="Times New Roman" w:eastAsia="方正仿宋_GBK" w:cs="Times New Roman"/>
          <w:sz w:val="32"/>
        </w:rPr>
        <w:t>获国家级重大人才项目或奖项证书</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所在单位资质证 明</w:t>
      </w:r>
      <w:r>
        <w:rPr>
          <w:rFonts w:hint="default" w:ascii="Times New Roman" w:hAnsi="Times New Roman" w:eastAsia="Arial" w:cs="Times New Roman"/>
          <w:sz w:val="32"/>
        </w:rPr>
        <w:t>;</w:t>
      </w:r>
      <w:r>
        <w:rPr>
          <w:rFonts w:hint="default" w:ascii="Times New Roman" w:hAnsi="Times New Roman" w:eastAsia="方正仿宋_GBK" w:cs="Times New Roman"/>
          <w:sz w:val="32"/>
        </w:rPr>
        <w:t>其他能证明创新水平的附件材料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申报人所在单位及省直主管部门</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州市党</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委组织部</w:t>
      </w:r>
      <w:r>
        <w:rPr>
          <w:rFonts w:hint="default" w:ascii="Times New Roman" w:hAnsi="Times New Roman" w:eastAsia="Arial" w:cs="Times New Roman"/>
          <w:sz w:val="32"/>
        </w:rPr>
        <w:t>)</w:t>
      </w:r>
      <w:r>
        <w:rPr>
          <w:rFonts w:hint="default" w:ascii="Times New Roman" w:hAnsi="Times New Roman" w:eastAsia="方正仿宋_GBK" w:cs="Times New Roman"/>
          <w:sz w:val="32"/>
        </w:rPr>
        <w:t>对申报材料和证明材料进行审核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按干管权限商请纪检监察部门出具申报人廉洁自律情况书面意见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属非公经济组织和社会组织的申报人</w:t>
      </w:r>
      <w:r>
        <w:rPr>
          <w:rFonts w:hint="default" w:ascii="Times New Roman" w:hAnsi="Times New Roman" w:eastAsia="Arial" w:cs="Times New Roman"/>
          <w:sz w:val="32"/>
        </w:rPr>
        <w:t>,</w:t>
      </w:r>
      <w:r>
        <w:rPr>
          <w:rFonts w:hint="default" w:ascii="Times New Roman" w:hAnsi="Times New Roman" w:eastAsia="方正仿宋_GBK" w:cs="Times New Roman"/>
          <w:sz w:val="32"/>
        </w:rPr>
        <w:t>由该组织主管部门出具遵纪守法书面意见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所在单位隶属省直党政</w:t>
      </w:r>
      <w:r>
        <w:rPr>
          <w:rFonts w:hint="default" w:ascii="Times New Roman" w:hAnsi="Times New Roman" w:eastAsia="宋体" w:cs="Times New Roman"/>
          <w:sz w:val="32"/>
        </w:rPr>
        <w:t>、</w:t>
      </w:r>
      <w:r>
        <w:rPr>
          <w:rFonts w:hint="default" w:ascii="Times New Roman" w:hAnsi="Times New Roman" w:eastAsia="方正仿宋_GBK" w:cs="Times New Roman"/>
          <w:sz w:val="32"/>
        </w:rPr>
        <w:t>群团及省属企业</w:t>
      </w:r>
      <w:r>
        <w:rPr>
          <w:rFonts w:hint="default" w:ascii="Times New Roman" w:hAnsi="Times New Roman" w:eastAsia="宋体" w:cs="Times New Roman"/>
          <w:sz w:val="32"/>
        </w:rPr>
        <w:t>、</w:t>
      </w:r>
      <w:r>
        <w:rPr>
          <w:rFonts w:hint="default" w:ascii="Times New Roman" w:hAnsi="Times New Roman" w:eastAsia="方正仿宋_GBK" w:cs="Times New Roman"/>
          <w:sz w:val="32"/>
        </w:rPr>
        <w:t>高校</w:t>
      </w:r>
      <w:r>
        <w:rPr>
          <w:rFonts w:hint="default" w:ascii="Times New Roman" w:hAnsi="Times New Roman" w:eastAsia="宋体" w:cs="Times New Roman"/>
          <w:sz w:val="32"/>
        </w:rPr>
        <w:t>、</w:t>
      </w:r>
      <w:r>
        <w:rPr>
          <w:rFonts w:hint="default" w:ascii="Times New Roman" w:hAnsi="Times New Roman" w:eastAsia="方正仿宋_GBK" w:cs="Times New Roman"/>
          <w:sz w:val="32"/>
        </w:rPr>
        <w:t>科研机构</w:t>
      </w:r>
      <w:r>
        <w:rPr>
          <w:rFonts w:hint="default" w:ascii="Times New Roman" w:hAnsi="Times New Roman" w:eastAsia="宋体" w:cs="Times New Roman"/>
          <w:sz w:val="32"/>
        </w:rPr>
        <w:t>、</w:t>
      </w:r>
      <w:r>
        <w:rPr>
          <w:rFonts w:hint="default" w:ascii="Times New Roman" w:hAnsi="Times New Roman" w:eastAsia="方正仿宋_GBK" w:cs="Times New Roman"/>
          <w:sz w:val="32"/>
        </w:rPr>
        <w:t>中央驻滇单位</w:t>
      </w:r>
      <w:r>
        <w:rPr>
          <w:rFonts w:hint="default" w:ascii="Times New Roman" w:hAnsi="Times New Roman" w:eastAsia="Arial" w:cs="Times New Roman"/>
          <w:sz w:val="32"/>
        </w:rPr>
        <w:t>(</w:t>
      </w:r>
      <w:r>
        <w:rPr>
          <w:rFonts w:hint="default" w:ascii="Times New Roman" w:hAnsi="Times New Roman" w:eastAsia="方正仿宋_GBK" w:cs="Times New Roman"/>
          <w:sz w:val="32"/>
        </w:rPr>
        <w:t>统称省直主管部门</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由所在单位省直主管部门党组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审核并签署意见</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所在单位隶属州市</w:t>
      </w:r>
      <w:r>
        <w:rPr>
          <w:rFonts w:hint="default" w:ascii="Times New Roman" w:hAnsi="Times New Roman" w:eastAsia="Arial" w:cs="Times New Roman"/>
          <w:sz w:val="32"/>
        </w:rPr>
        <w:t>,</w:t>
      </w:r>
      <w:r>
        <w:rPr>
          <w:rFonts w:hint="default" w:ascii="Times New Roman" w:hAnsi="Times New Roman" w:eastAsia="方正仿宋_GBK" w:cs="Times New Roman"/>
          <w:sz w:val="32"/>
        </w:rPr>
        <w:t>由州市党委组织部审核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所在单位隶属不明或属非公经济组织和社会组织</w:t>
      </w:r>
      <w:r>
        <w:rPr>
          <w:rFonts w:hint="default" w:ascii="Times New Roman" w:hAnsi="Times New Roman" w:eastAsia="Arial" w:cs="Times New Roman"/>
          <w:sz w:val="32"/>
        </w:rPr>
        <w:t>,</w:t>
      </w:r>
      <w:r>
        <w:rPr>
          <w:rFonts w:hint="default" w:ascii="Times New Roman" w:hAnsi="Times New Roman" w:eastAsia="方正仿宋_GBK" w:cs="Times New Roman"/>
          <w:sz w:val="32"/>
        </w:rPr>
        <w:t>按属地原则由州市党委组织部审核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省直主管部门党组</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或州市党委组织部对申报材料审核并签署意见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审定</w:t>
      </w:r>
      <w:r>
        <w:rPr>
          <w:rFonts w:hint="default" w:ascii="Times New Roman" w:hAnsi="Times New Roman" w:eastAsia="宋体" w:cs="Times New Roman"/>
          <w:sz w:val="32"/>
        </w:rPr>
        <w:t>。</w:t>
      </w:r>
      <w:r>
        <w:rPr>
          <w:rFonts w:hint="default" w:ascii="Times New Roman" w:hAnsi="Times New Roman" w:eastAsia="方正仿宋_GBK" w:cs="Times New Roman"/>
          <w:sz w:val="32"/>
        </w:rPr>
        <w:t>省委组织部会同省教育厅</w:t>
      </w:r>
      <w:r>
        <w:rPr>
          <w:rFonts w:hint="default" w:ascii="Times New Roman" w:hAnsi="Times New Roman" w:eastAsia="宋体" w:cs="Times New Roman"/>
          <w:sz w:val="32"/>
        </w:rPr>
        <w:t>、</w:t>
      </w:r>
      <w:r>
        <w:rPr>
          <w:rFonts w:hint="default" w:ascii="Times New Roman" w:hAnsi="Times New Roman" w:eastAsia="方正仿宋_GBK" w:cs="Times New Roman"/>
          <w:sz w:val="32"/>
        </w:rPr>
        <w:t>省科技厅</w:t>
      </w:r>
      <w:r>
        <w:rPr>
          <w:rFonts w:hint="default" w:ascii="Times New Roman" w:hAnsi="Times New Roman" w:eastAsia="宋体" w:cs="Times New Roman"/>
          <w:sz w:val="32"/>
        </w:rPr>
        <w:t>、</w:t>
      </w:r>
      <w:r>
        <w:rPr>
          <w:rFonts w:hint="default" w:ascii="Times New Roman" w:hAnsi="Times New Roman" w:eastAsia="方正仿宋_GBK" w:cs="Times New Roman"/>
          <w:sz w:val="32"/>
        </w:rPr>
        <w:t>省财政厅</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省人力资源社会保障厅</w:t>
      </w:r>
      <w:r>
        <w:rPr>
          <w:rFonts w:hint="default" w:ascii="Times New Roman" w:hAnsi="Times New Roman" w:eastAsia="宋体" w:cs="Times New Roman"/>
          <w:sz w:val="32"/>
        </w:rPr>
        <w:t>、</w:t>
      </w:r>
      <w:r>
        <w:rPr>
          <w:rFonts w:hint="default" w:ascii="Times New Roman" w:hAnsi="Times New Roman" w:eastAsia="方正仿宋_GBK" w:cs="Times New Roman"/>
          <w:sz w:val="32"/>
        </w:rPr>
        <w:t>省卫生计生委等部门</w:t>
      </w:r>
      <w:r>
        <w:rPr>
          <w:rFonts w:hint="default" w:ascii="Times New Roman" w:hAnsi="Times New Roman" w:eastAsia="Arial" w:cs="Times New Roman"/>
          <w:sz w:val="32"/>
        </w:rPr>
        <w:t>,</w:t>
      </w:r>
      <w:r>
        <w:rPr>
          <w:rFonts w:hint="default" w:ascii="Times New Roman" w:hAnsi="Times New Roman" w:eastAsia="方正仿宋_GBK" w:cs="Times New Roman"/>
          <w:sz w:val="32"/>
        </w:rPr>
        <w:t>审核提出培养激励建议人选和奖金建议</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报省人才工作领导小组审定</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公告</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省人才工作领导小组审定人选</w:t>
      </w:r>
      <w:r>
        <w:rPr>
          <w:rFonts w:hint="default" w:ascii="Times New Roman" w:hAnsi="Times New Roman" w:eastAsia="Arial" w:cs="Times New Roman"/>
          <w:sz w:val="32"/>
        </w:rPr>
        <w:t>,</w:t>
      </w:r>
      <w:r>
        <w:rPr>
          <w:rFonts w:hint="default" w:ascii="Times New Roman" w:hAnsi="Times New Roman" w:eastAsia="方正仿宋_GBK" w:cs="Times New Roman"/>
          <w:sz w:val="32"/>
        </w:rPr>
        <w:t>通过省级</w:t>
      </w:r>
      <w:bookmarkStart w:id="2" w:name="page83"/>
      <w:bookmarkEnd w:id="2"/>
      <w:r>
        <w:rPr>
          <w:rFonts w:hint="default" w:ascii="Times New Roman" w:hAnsi="Times New Roman" w:eastAsia="方正仿宋_GBK" w:cs="Times New Roman"/>
          <w:sz w:val="32"/>
        </w:rPr>
        <w:t>媒体向社会公告</w:t>
      </w:r>
      <w:r>
        <w:rPr>
          <w:rFonts w:hint="default" w:ascii="Times New Roman" w:hAnsi="Times New Roman" w:eastAsia="Arial" w:cs="Times New Roman"/>
          <w:sz w:val="32"/>
        </w:rPr>
        <w:t>5</w:t>
      </w:r>
      <w:r>
        <w:rPr>
          <w:rFonts w:hint="default" w:ascii="Times New Roman" w:hAnsi="Times New Roman" w:eastAsia="方正仿宋_GBK" w:cs="Times New Roman"/>
          <w:sz w:val="32"/>
        </w:rPr>
        <w:t>个工作日</w:t>
      </w:r>
      <w:r>
        <w:rPr>
          <w:rFonts w:hint="default" w:ascii="Times New Roman" w:hAnsi="Times New Roman" w:eastAsia="宋体" w:cs="Times New Roman"/>
          <w:sz w:val="32"/>
        </w:rPr>
        <w:t>。</w:t>
      </w:r>
      <w:r>
        <w:rPr>
          <w:rFonts w:hint="default" w:ascii="Times New Roman" w:hAnsi="Times New Roman" w:eastAsia="方正仿宋_GBK" w:cs="Times New Roman"/>
          <w:sz w:val="32"/>
        </w:rPr>
        <w:t>经公告无异议</w:t>
      </w:r>
      <w:r>
        <w:rPr>
          <w:rFonts w:hint="default" w:ascii="Times New Roman" w:hAnsi="Times New Roman" w:eastAsia="Arial" w:cs="Times New Roman"/>
          <w:sz w:val="32"/>
        </w:rPr>
        <w:t>,</w:t>
      </w:r>
      <w:r>
        <w:rPr>
          <w:rFonts w:hint="default" w:ascii="Times New Roman" w:hAnsi="Times New Roman" w:eastAsia="方正仿宋_GBK" w:cs="Times New Roman"/>
          <w:sz w:val="32"/>
        </w:rPr>
        <w:t>省委组织部发 文公布</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第六条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申报原则</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人才培养激</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励</w:t>
      </w:r>
      <w:r>
        <w:rPr>
          <w:rFonts w:hint="default" w:ascii="Times New Roman" w:hAnsi="Times New Roman" w:eastAsia="Arial" w:cs="Times New Roman"/>
          <w:sz w:val="32"/>
        </w:rPr>
        <w:t>”</w:t>
      </w:r>
      <w:r>
        <w:rPr>
          <w:rFonts w:hint="default" w:ascii="Times New Roman" w:hAnsi="Times New Roman" w:eastAsia="方正仿宋_GBK" w:cs="Times New Roman"/>
          <w:sz w:val="32"/>
        </w:rPr>
        <w:t>遵循以下原则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择一申报</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申报人既入选国家级重大人才项目</w:t>
      </w:r>
      <w:r>
        <w:rPr>
          <w:rFonts w:hint="default" w:ascii="Times New Roman" w:hAnsi="Times New Roman" w:eastAsia="宋体" w:cs="Times New Roman"/>
          <w:sz w:val="32"/>
        </w:rPr>
        <w:t>、</w:t>
      </w:r>
      <w:r>
        <w:rPr>
          <w:rFonts w:hint="default" w:ascii="Times New Roman" w:hAnsi="Times New Roman" w:eastAsia="方正仿宋_GBK" w:cs="Times New Roman"/>
          <w:sz w:val="32"/>
        </w:rPr>
        <w:t>又获得国家级重大人才奖项的</w:t>
      </w:r>
      <w:r>
        <w:rPr>
          <w:rFonts w:hint="default" w:ascii="Times New Roman" w:hAnsi="Times New Roman" w:eastAsia="Arial" w:cs="Times New Roman"/>
          <w:sz w:val="32"/>
        </w:rPr>
        <w:t>,</w:t>
      </w:r>
      <w:r>
        <w:rPr>
          <w:rFonts w:hint="default" w:ascii="Times New Roman" w:hAnsi="Times New Roman" w:eastAsia="方正仿宋_GBK" w:cs="Times New Roman"/>
          <w:sz w:val="32"/>
        </w:rPr>
        <w:t>只能选择其中一项申报培养激励</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就高申报</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申报人在申报日之前</w:t>
      </w:r>
      <w:r>
        <w:rPr>
          <w:rFonts w:hint="default" w:ascii="Times New Roman" w:hAnsi="Times New Roman" w:eastAsia="Arial" w:cs="Times New Roman"/>
          <w:sz w:val="32"/>
        </w:rPr>
        <w:t>,</w:t>
      </w:r>
      <w:r>
        <w:rPr>
          <w:rFonts w:hint="default" w:ascii="Times New Roman" w:hAnsi="Times New Roman" w:eastAsia="方正仿宋_GBK" w:cs="Times New Roman"/>
          <w:sz w:val="32"/>
        </w:rPr>
        <w:t>已入选多项国家级重大人才项目或已获得多项国家级重大人才奖项</w:t>
      </w:r>
      <w:r>
        <w:rPr>
          <w:rFonts w:hint="default" w:ascii="Times New Roman" w:hAnsi="Times New Roman" w:eastAsia="宋体" w:cs="Times New Roman"/>
          <w:sz w:val="32"/>
        </w:rPr>
        <w:t>、</w:t>
      </w:r>
      <w:r>
        <w:rPr>
          <w:rFonts w:hint="default" w:ascii="Times New Roman" w:hAnsi="Times New Roman" w:eastAsia="方正仿宋_GBK" w:cs="Times New Roman"/>
          <w:sz w:val="32"/>
        </w:rPr>
        <w:t>并符合申报条件的</w:t>
      </w:r>
      <w:r>
        <w:rPr>
          <w:rFonts w:hint="default" w:ascii="Times New Roman" w:hAnsi="Times New Roman" w:eastAsia="Arial" w:cs="Times New Roman"/>
          <w:sz w:val="32"/>
        </w:rPr>
        <w:t>,</w:t>
      </w:r>
      <w:r>
        <w:rPr>
          <w:rFonts w:hint="default" w:ascii="Times New Roman" w:hAnsi="Times New Roman" w:eastAsia="方正仿宋_GBK" w:cs="Times New Roman"/>
          <w:sz w:val="32"/>
        </w:rPr>
        <w:t>按培养激励奖金最高标准申报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申报人选择较低标准申报的</w:t>
      </w:r>
      <w:r>
        <w:rPr>
          <w:rFonts w:hint="default" w:ascii="Times New Roman" w:hAnsi="Times New Roman" w:eastAsia="Arial" w:cs="Times New Roman"/>
          <w:sz w:val="32"/>
        </w:rPr>
        <w:t>,</w:t>
      </w:r>
      <w:r>
        <w:rPr>
          <w:rFonts w:hint="default" w:ascii="Times New Roman" w:hAnsi="Times New Roman" w:eastAsia="方正仿宋_GBK" w:cs="Times New Roman"/>
          <w:sz w:val="32"/>
        </w:rPr>
        <w:t>不得就申报日之前已入选项目或获得奖项的较高标准再次申报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同层级一次申报</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申报人先后入选同一层级国家级重大人才项目或获得同一层级国家级重大人才奖项的</w:t>
      </w:r>
      <w:r>
        <w:rPr>
          <w:rFonts w:hint="default" w:ascii="Times New Roman" w:hAnsi="Times New Roman" w:eastAsia="Arial" w:cs="Times New Roman"/>
          <w:sz w:val="32"/>
        </w:rPr>
        <w:t>,</w:t>
      </w:r>
      <w:r>
        <w:rPr>
          <w:rFonts w:hint="default" w:ascii="Times New Roman" w:hAnsi="Times New Roman" w:eastAsia="方正仿宋_GBK" w:cs="Times New Roman"/>
          <w:sz w:val="32"/>
        </w:rPr>
        <w:t>只能申报一次培养激励</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奖励扣减</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申报人在申报培养激励之后</w:t>
      </w:r>
      <w:r>
        <w:rPr>
          <w:rFonts w:hint="default" w:ascii="Times New Roman" w:hAnsi="Times New Roman" w:eastAsia="Arial" w:cs="Times New Roman"/>
          <w:sz w:val="32"/>
        </w:rPr>
        <w:t>,</w:t>
      </w:r>
      <w:r>
        <w:rPr>
          <w:rFonts w:hint="default" w:ascii="Times New Roman" w:hAnsi="Times New Roman" w:eastAsia="方正仿宋_GBK" w:cs="Times New Roman"/>
          <w:sz w:val="32"/>
        </w:rPr>
        <w:t>新入选更高层级国家级重大人才项目或获得更高层级国家级重大人才奖项</w:t>
      </w:r>
      <w:r>
        <w:rPr>
          <w:rFonts w:hint="default" w:ascii="Times New Roman" w:hAnsi="Times New Roman" w:eastAsia="Arial" w:cs="Times New Roman"/>
          <w:sz w:val="32"/>
        </w:rPr>
        <w:t>,</w:t>
      </w:r>
      <w:r>
        <w:rPr>
          <w:rFonts w:hint="default" w:ascii="Times New Roman" w:hAnsi="Times New Roman" w:eastAsia="方正仿宋_GBK" w:cs="Times New Roman"/>
          <w:sz w:val="32"/>
        </w:rPr>
        <w:t>对应更高标准人才培养激励奖金的</w:t>
      </w:r>
      <w:r>
        <w:rPr>
          <w:rFonts w:hint="default" w:ascii="Times New Roman" w:hAnsi="Times New Roman" w:eastAsia="Arial" w:cs="Times New Roman"/>
          <w:sz w:val="32"/>
        </w:rPr>
        <w:t>,</w:t>
      </w:r>
      <w:r>
        <w:rPr>
          <w:rFonts w:hint="default" w:ascii="Times New Roman" w:hAnsi="Times New Roman" w:eastAsia="方正仿宋_GBK" w:cs="Times New Roman"/>
          <w:sz w:val="32"/>
        </w:rPr>
        <w:t>可就更高标准再次申报培养激励</w:t>
      </w:r>
      <w:r>
        <w:rPr>
          <w:rFonts w:hint="default" w:ascii="Times New Roman" w:hAnsi="Times New Roman" w:eastAsia="宋体" w:cs="Times New Roman"/>
          <w:sz w:val="32"/>
        </w:rPr>
        <w:t>。</w:t>
      </w:r>
      <w:r>
        <w:rPr>
          <w:rFonts w:hint="default" w:ascii="Times New Roman" w:hAnsi="Times New Roman" w:eastAsia="方正仿宋_GBK" w:cs="Times New Roman"/>
          <w:sz w:val="32"/>
        </w:rPr>
        <w:t>兑现培养激励奖金时</w:t>
      </w:r>
      <w:r>
        <w:rPr>
          <w:rFonts w:hint="default" w:ascii="Times New Roman" w:hAnsi="Times New Roman" w:eastAsia="Arial" w:cs="Times New Roman"/>
          <w:sz w:val="32"/>
        </w:rPr>
        <w:t>,</w:t>
      </w:r>
      <w:r>
        <w:rPr>
          <w:rFonts w:hint="default" w:ascii="Times New Roman" w:hAnsi="Times New Roman" w:eastAsia="方正仿宋_GBK" w:cs="Times New Roman"/>
          <w:sz w:val="32"/>
        </w:rPr>
        <w:t>扣减之前已获得的奖金</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第七条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监督管理</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申报人及所在单位</w:t>
      </w:r>
      <w:r>
        <w:rPr>
          <w:rFonts w:hint="default" w:ascii="Times New Roman" w:hAnsi="Times New Roman" w:eastAsia="宋体" w:cs="Times New Roman"/>
          <w:sz w:val="32"/>
        </w:rPr>
        <w:t>、</w:t>
      </w:r>
      <w:r>
        <w:rPr>
          <w:rFonts w:hint="default" w:ascii="Times New Roman" w:hAnsi="Times New Roman" w:eastAsia="方正仿宋_GBK" w:cs="Times New Roman"/>
          <w:sz w:val="32"/>
        </w:rPr>
        <w:t>省直主管部门</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州市党委组</w:t>
      </w:r>
      <w:bookmarkStart w:id="3" w:name="page84"/>
      <w:bookmarkEnd w:id="3"/>
      <w:r>
        <w:rPr>
          <w:rFonts w:hint="default" w:ascii="Times New Roman" w:hAnsi="Times New Roman" w:eastAsia="方正仿宋_GBK" w:cs="Times New Roman"/>
          <w:sz w:val="32"/>
        </w:rPr>
        <w:t>织部</w:t>
      </w:r>
      <w:r>
        <w:rPr>
          <w:rFonts w:hint="default" w:ascii="Times New Roman" w:hAnsi="Times New Roman" w:eastAsia="Arial" w:cs="Times New Roman"/>
          <w:sz w:val="32"/>
        </w:rPr>
        <w:t>)</w:t>
      </w:r>
      <w:r>
        <w:rPr>
          <w:rFonts w:hint="default" w:ascii="Times New Roman" w:hAnsi="Times New Roman" w:eastAsia="方正仿宋_GBK" w:cs="Times New Roman"/>
          <w:sz w:val="32"/>
        </w:rPr>
        <w:t>对申报材料真实性负责</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申报人应当诚实守信</w:t>
      </w:r>
      <w:r>
        <w:rPr>
          <w:rFonts w:hint="default" w:ascii="Times New Roman" w:hAnsi="Times New Roman" w:eastAsia="Arial" w:cs="Times New Roman"/>
          <w:sz w:val="32"/>
        </w:rPr>
        <w:t>,</w:t>
      </w:r>
      <w:r>
        <w:rPr>
          <w:rFonts w:hint="default" w:ascii="Times New Roman" w:hAnsi="Times New Roman" w:eastAsia="方正仿宋_GBK" w:cs="Times New Roman"/>
          <w:sz w:val="32"/>
        </w:rPr>
        <w:t>遵守规定</w:t>
      </w:r>
      <w:r>
        <w:rPr>
          <w:rFonts w:hint="default" w:ascii="Times New Roman" w:hAnsi="Times New Roman" w:eastAsia="Arial" w:cs="Times New Roman"/>
          <w:sz w:val="32"/>
        </w:rPr>
        <w:t>,</w:t>
      </w:r>
      <w:r>
        <w:rPr>
          <w:rFonts w:hint="default" w:ascii="Times New Roman" w:hAnsi="Times New Roman" w:eastAsia="方正仿宋_GBK" w:cs="Times New Roman"/>
          <w:sz w:val="32"/>
        </w:rPr>
        <w:t>弄虚作假的</w:t>
      </w:r>
      <w:r>
        <w:rPr>
          <w:rFonts w:hint="default" w:ascii="Times New Roman" w:hAnsi="Times New Roman" w:eastAsia="Arial" w:cs="Times New Roman"/>
          <w:sz w:val="32"/>
        </w:rPr>
        <w:t>,</w:t>
      </w:r>
      <w:r>
        <w:rPr>
          <w:rFonts w:hint="default" w:ascii="Times New Roman" w:hAnsi="Times New Roman" w:eastAsia="方正仿宋_GBK" w:cs="Times New Roman"/>
          <w:sz w:val="32"/>
        </w:rPr>
        <w:t>将弄虚作假申报等失信行为纳入诚信体系记录</w:t>
      </w:r>
      <w:r>
        <w:rPr>
          <w:rFonts w:hint="default" w:ascii="Times New Roman" w:hAnsi="Times New Roman" w:eastAsia="Arial" w:cs="Times New Roman"/>
          <w:sz w:val="32"/>
        </w:rPr>
        <w:t>,</w:t>
      </w:r>
      <w:r>
        <w:rPr>
          <w:rFonts w:hint="default" w:ascii="Times New Roman" w:hAnsi="Times New Roman" w:eastAsia="方正仿宋_GBK" w:cs="Times New Roman"/>
          <w:sz w:val="32"/>
        </w:rPr>
        <w:t>终身不得申报云南省所有人才项目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6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审核推荐单位不按标准审核或把关不严的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取消当年本 单位云南省所有人才项目推荐资格</w:t>
      </w:r>
      <w:r>
        <w:rPr>
          <w:rFonts w:hint="default" w:ascii="Times New Roman" w:hAnsi="Times New Roman" w:eastAsia="Arial" w:cs="Times New Roman"/>
          <w:sz w:val="32"/>
        </w:rPr>
        <w:t>;</w:t>
      </w:r>
      <w:r>
        <w:rPr>
          <w:rFonts w:hint="default" w:ascii="Times New Roman" w:hAnsi="Times New Roman" w:eastAsia="方正仿宋_GBK" w:cs="Times New Roman"/>
          <w:sz w:val="32"/>
        </w:rPr>
        <w:t>上报虚假信息</w:t>
      </w:r>
      <w:r>
        <w:rPr>
          <w:rFonts w:hint="default" w:ascii="Times New Roman" w:hAnsi="Times New Roman" w:eastAsia="宋体" w:cs="Times New Roman"/>
          <w:sz w:val="32"/>
        </w:rPr>
        <w:t>、</w:t>
      </w:r>
      <w:r>
        <w:rPr>
          <w:rFonts w:hint="default" w:ascii="Times New Roman" w:hAnsi="Times New Roman" w:eastAsia="方正仿宋_GBK" w:cs="Times New Roman"/>
          <w:sz w:val="32"/>
        </w:rPr>
        <w:t>参与骗取入选资格的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年推荐资格</w:t>
      </w:r>
      <w:r>
        <w:rPr>
          <w:rFonts w:hint="default" w:ascii="Times New Roman" w:hAnsi="Times New Roman" w:eastAsia="宋体" w:cs="Times New Roman"/>
          <w:sz w:val="32"/>
        </w:rPr>
        <w:t>。</w:t>
      </w:r>
      <w:r>
        <w:rPr>
          <w:rFonts w:hint="default" w:ascii="Times New Roman" w:hAnsi="Times New Roman" w:eastAsia="方正仿宋_GBK" w:cs="Times New Roman"/>
          <w:sz w:val="32"/>
        </w:rPr>
        <w:t>情节严重</w:t>
      </w:r>
      <w:r>
        <w:rPr>
          <w:rFonts w:hint="default" w:ascii="Times New Roman" w:hAnsi="Times New Roman" w:eastAsia="宋体" w:cs="Times New Roman"/>
          <w:sz w:val="32"/>
        </w:rPr>
        <w:t>、</w:t>
      </w:r>
      <w:r>
        <w:rPr>
          <w:rFonts w:hint="default" w:ascii="Times New Roman" w:hAnsi="Times New Roman" w:eastAsia="方正仿宋_GBK" w:cs="Times New Roman"/>
          <w:sz w:val="32"/>
        </w:rPr>
        <w:t>造成恶劣影响的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由相关部门依纪依规依法追究责任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6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入选云南省万人计划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人才培养激励</w:t>
      </w:r>
      <w:r>
        <w:rPr>
          <w:rFonts w:hint="default" w:ascii="Times New Roman" w:hAnsi="Times New Roman" w:eastAsia="Arial" w:cs="Times New Roman"/>
          <w:sz w:val="32"/>
        </w:rPr>
        <w:t>”</w:t>
      </w:r>
      <w:r>
        <w:rPr>
          <w:rFonts w:hint="default" w:ascii="Times New Roman" w:hAnsi="Times New Roman" w:eastAsia="方正仿宋_GBK" w:cs="Times New Roman"/>
          <w:sz w:val="32"/>
        </w:rPr>
        <w:t>后</w:t>
      </w:r>
      <w:r>
        <w:rPr>
          <w:rFonts w:hint="default" w:ascii="Times New Roman" w:hAnsi="Times New Roman" w:eastAsia="Arial" w:cs="Times New Roman"/>
          <w:sz w:val="32"/>
        </w:rPr>
        <w:t>,</w:t>
      </w:r>
      <w:r>
        <w:rPr>
          <w:rFonts w:hint="default" w:ascii="Times New Roman" w:hAnsi="Times New Roman" w:eastAsia="方正仿宋_GBK" w:cs="Times New Roman"/>
          <w:sz w:val="32"/>
        </w:rPr>
        <w:t>必须连续</w:t>
      </w:r>
      <w:r>
        <w:rPr>
          <w:rFonts w:hint="default" w:ascii="Times New Roman" w:hAnsi="Times New Roman" w:eastAsia="宋体" w:cs="Times New Roman"/>
          <w:sz w:val="32"/>
        </w:rPr>
        <w:t>、</w:t>
      </w:r>
      <w:r>
        <w:rPr>
          <w:rFonts w:hint="default" w:ascii="Times New Roman" w:hAnsi="Times New Roman" w:eastAsia="方正仿宋_GBK" w:cs="Times New Roman"/>
          <w:sz w:val="32"/>
        </w:rPr>
        <w:t>全职在云南省工作不少于</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时间从省委组织部发文之日起算</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要按本实施细则和相关协议履行责任</w:t>
      </w:r>
      <w:r>
        <w:rPr>
          <w:rFonts w:hint="default" w:ascii="Times New Roman" w:hAnsi="Times New Roman" w:eastAsia="Arial" w:cs="Times New Roman"/>
          <w:sz w:val="32"/>
        </w:rPr>
        <w:t>,</w:t>
      </w:r>
      <w:r>
        <w:rPr>
          <w:rFonts w:hint="default" w:ascii="Times New Roman" w:hAnsi="Times New Roman" w:eastAsia="方正仿宋_GBK" w:cs="Times New Roman"/>
          <w:sz w:val="32"/>
        </w:rPr>
        <w:t>主动面向重大战略需求和国际国内科学技术前沿</w:t>
      </w:r>
      <w:r>
        <w:rPr>
          <w:rFonts w:hint="default" w:ascii="Times New Roman" w:hAnsi="Times New Roman" w:eastAsia="Arial" w:cs="Times New Roman"/>
          <w:sz w:val="32"/>
        </w:rPr>
        <w:t>,</w:t>
      </w:r>
      <w:r>
        <w:rPr>
          <w:rFonts w:hint="default" w:ascii="Times New Roman" w:hAnsi="Times New Roman" w:eastAsia="方正仿宋_GBK" w:cs="Times New Roman"/>
          <w:sz w:val="32"/>
        </w:rPr>
        <w:t>积极申报各类重大科研项目</w:t>
      </w:r>
      <w:r>
        <w:rPr>
          <w:rFonts w:hint="default" w:ascii="Times New Roman" w:hAnsi="Times New Roman" w:eastAsia="Arial" w:cs="Times New Roman"/>
          <w:sz w:val="32"/>
        </w:rPr>
        <w:t>,</w:t>
      </w:r>
      <w:r>
        <w:rPr>
          <w:rFonts w:hint="default" w:ascii="Times New Roman" w:hAnsi="Times New Roman" w:eastAsia="方正仿宋_GBK" w:cs="Times New Roman"/>
          <w:sz w:val="32"/>
        </w:rPr>
        <w:t>在所从事领域开展原创性</w:t>
      </w:r>
      <w:r>
        <w:rPr>
          <w:rFonts w:hint="default" w:ascii="Times New Roman" w:hAnsi="Times New Roman" w:eastAsia="宋体" w:cs="Times New Roman"/>
          <w:sz w:val="32"/>
        </w:rPr>
        <w:t>、</w:t>
      </w:r>
      <w:r>
        <w:rPr>
          <w:rFonts w:hint="default" w:ascii="Times New Roman" w:hAnsi="Times New Roman" w:eastAsia="方正仿宋_GBK" w:cs="Times New Roman"/>
          <w:sz w:val="32"/>
        </w:rPr>
        <w:t>关键性技术研 究</w:t>
      </w:r>
      <w:r>
        <w:rPr>
          <w:rFonts w:hint="default" w:ascii="Times New Roman" w:hAnsi="Times New Roman" w:eastAsia="Arial" w:cs="Times New Roman"/>
          <w:sz w:val="32"/>
        </w:rPr>
        <w:t>,</w:t>
      </w:r>
      <w:r>
        <w:rPr>
          <w:rFonts w:hint="default" w:ascii="Times New Roman" w:hAnsi="Times New Roman" w:eastAsia="方正仿宋_GBK" w:cs="Times New Roman"/>
          <w:sz w:val="32"/>
        </w:rPr>
        <w:t>指导本学科</w:t>
      </w:r>
      <w:r>
        <w:rPr>
          <w:rFonts w:hint="default" w:ascii="Times New Roman" w:hAnsi="Times New Roman" w:eastAsia="Arial" w:cs="Times New Roman"/>
          <w:sz w:val="32"/>
        </w:rPr>
        <w:t>(</w:t>
      </w:r>
      <w:r>
        <w:rPr>
          <w:rFonts w:hint="default" w:ascii="Times New Roman" w:hAnsi="Times New Roman" w:eastAsia="方正仿宋_GBK" w:cs="Times New Roman"/>
          <w:sz w:val="32"/>
        </w:rPr>
        <w:t>领域</w:t>
      </w:r>
      <w:r>
        <w:rPr>
          <w:rFonts w:hint="default" w:ascii="Times New Roman" w:hAnsi="Times New Roman" w:eastAsia="Arial" w:cs="Times New Roman"/>
          <w:sz w:val="32"/>
        </w:rPr>
        <w:t>)</w:t>
      </w:r>
      <w:r>
        <w:rPr>
          <w:rFonts w:hint="default" w:ascii="Times New Roman" w:hAnsi="Times New Roman" w:eastAsia="方正仿宋_GBK" w:cs="Times New Roman"/>
          <w:sz w:val="32"/>
        </w:rPr>
        <w:t>科研团队和人才队伍建设</w:t>
      </w:r>
      <w:r>
        <w:rPr>
          <w:rFonts w:hint="default" w:ascii="Times New Roman" w:hAnsi="Times New Roman" w:eastAsia="Arial" w:cs="Times New Roman"/>
          <w:sz w:val="32"/>
        </w:rPr>
        <w:t>,</w:t>
      </w:r>
      <w:r>
        <w:rPr>
          <w:rFonts w:hint="default" w:ascii="Times New Roman" w:hAnsi="Times New Roman" w:eastAsia="方正仿宋_GBK" w:cs="Times New Roman"/>
          <w:sz w:val="32"/>
        </w:rPr>
        <w:t>努力取得重大标志性成果</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第八条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退出机制</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人才培养激励</w:t>
      </w:r>
      <w:r>
        <w:rPr>
          <w:rFonts w:hint="default" w:ascii="Times New Roman" w:hAnsi="Times New Roman" w:eastAsia="Arial" w:cs="Times New Roman"/>
          <w:sz w:val="32"/>
        </w:rPr>
        <w:t>”</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入选者有下列情形之一</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经省直主管部门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州市党委组织部</w:t>
      </w:r>
      <w:r>
        <w:rPr>
          <w:rFonts w:hint="default" w:ascii="Times New Roman" w:hAnsi="Times New Roman" w:eastAsia="Arial" w:cs="Times New Roman"/>
          <w:sz w:val="32"/>
        </w:rPr>
        <w:t>)</w:t>
      </w:r>
      <w:r>
        <w:rPr>
          <w:rFonts w:hint="default" w:ascii="Times New Roman" w:hAnsi="Times New Roman" w:eastAsia="方正仿宋_GBK" w:cs="Times New Roman"/>
          <w:sz w:val="32"/>
        </w:rPr>
        <w:t>核实</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报省人才工作领导小组同意</w:t>
      </w:r>
      <w:r>
        <w:rPr>
          <w:rFonts w:hint="default" w:ascii="Times New Roman" w:hAnsi="Times New Roman" w:eastAsia="Arial" w:cs="Times New Roman"/>
          <w:sz w:val="32"/>
        </w:rPr>
        <w:t>,</w:t>
      </w:r>
      <w:r>
        <w:rPr>
          <w:rFonts w:hint="default" w:ascii="Times New Roman" w:hAnsi="Times New Roman" w:eastAsia="方正仿宋_GBK" w:cs="Times New Roman"/>
          <w:sz w:val="32"/>
        </w:rPr>
        <w:t>取消相应激励</w:t>
      </w:r>
      <w:r>
        <w:rPr>
          <w:rFonts w:hint="default" w:ascii="Times New Roman" w:hAnsi="Times New Roman" w:eastAsia="Arial" w:cs="Times New Roman"/>
          <w:sz w:val="32"/>
        </w:rPr>
        <w:t>,</w:t>
      </w:r>
      <w:r>
        <w:rPr>
          <w:rFonts w:hint="default" w:ascii="Times New Roman" w:hAnsi="Times New Roman" w:eastAsia="方正仿宋_GBK" w:cs="Times New Roman"/>
          <w:sz w:val="32"/>
        </w:rPr>
        <w:t>审核推荐单位负责督促人才所在单位按原渠道缴回所有财政支持经费</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违反职业道德</w:t>
      </w:r>
      <w:r>
        <w:rPr>
          <w:rFonts w:hint="default" w:ascii="Times New Roman" w:hAnsi="Times New Roman" w:eastAsia="Arial" w:cs="Times New Roman"/>
          <w:sz w:val="32"/>
        </w:rPr>
        <w:t>,</w:t>
      </w:r>
      <w:r>
        <w:rPr>
          <w:rFonts w:hint="default" w:ascii="Times New Roman" w:hAnsi="Times New Roman" w:eastAsia="方正仿宋_GBK" w:cs="Times New Roman"/>
          <w:sz w:val="32"/>
        </w:rPr>
        <w:t>学术不端造成不良社会影响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获得激励奖金后</w:t>
      </w:r>
      <w:r>
        <w:rPr>
          <w:rFonts w:hint="default" w:ascii="Times New Roman" w:hAnsi="Times New Roman" w:eastAsia="Arial" w:cs="Times New Roman"/>
          <w:sz w:val="32"/>
        </w:rPr>
        <w:t>,</w:t>
      </w:r>
      <w:r>
        <w:rPr>
          <w:rFonts w:hint="default" w:ascii="Times New Roman" w:hAnsi="Times New Roman" w:eastAsia="方正仿宋_GBK" w:cs="Times New Roman"/>
          <w:sz w:val="32"/>
        </w:rPr>
        <w:t>连续全职在云南工作不满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触犯国家法律法规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bookmarkStart w:id="4" w:name="page85"/>
      <w:bookmarkEnd w:id="4"/>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其他原因不宜再享受</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人才培养激励</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textAlignment w:val="auto"/>
        <w:outlineLvl w:val="9"/>
        <w:rPr>
          <w:rFonts w:hint="default" w:ascii="Times New Roman" w:hAnsi="Times New Roman" w:eastAsia="宋体" w:cs="Times New Roman"/>
          <w:sz w:val="32"/>
        </w:rPr>
      </w:pPr>
      <w:r>
        <w:rPr>
          <w:rFonts w:hint="default" w:ascii="Times New Roman" w:hAnsi="Times New Roman" w:eastAsia="方正黑体_GBK" w:cs="Times New Roman"/>
          <w:sz w:val="32"/>
        </w:rPr>
        <w:t>第九条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本实施细则自印发之日起施行</w:t>
      </w:r>
      <w:r>
        <w:rPr>
          <w:rFonts w:hint="default" w:ascii="Times New Roman" w:hAnsi="Times New Roman" w:eastAsia="Arial" w:cs="Times New Roman"/>
          <w:sz w:val="32"/>
        </w:rPr>
        <w:t>,</w:t>
      </w:r>
      <w:r>
        <w:rPr>
          <w:rFonts w:hint="default" w:ascii="Times New Roman" w:hAnsi="Times New Roman" w:eastAsia="方正仿宋_GBK" w:cs="Times New Roman"/>
          <w:sz w:val="32"/>
        </w:rPr>
        <w:t>由省委组织部负责解释</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云岭英才计划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人才培养激励</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云组发 </w:t>
      </w:r>
      <w:r>
        <w:rPr>
          <w:rFonts w:hint="default" w:ascii="Times New Roman" w:hAnsi="Times New Roman" w:eastAsia="宋体" w:cs="Times New Roman"/>
          <w:sz w:val="32"/>
        </w:rPr>
        <w:t>〔</w:t>
      </w:r>
      <w:r>
        <w:rPr>
          <w:rFonts w:hint="default" w:ascii="Times New Roman" w:hAnsi="Times New Roman" w:eastAsia="Arial" w:cs="Times New Roman"/>
          <w:sz w:val="32"/>
        </w:rPr>
        <w:t>2017</w:t>
      </w:r>
      <w:r>
        <w:rPr>
          <w:rFonts w:hint="default" w:ascii="Times New Roman" w:hAnsi="Times New Roman" w:eastAsia="宋体" w:cs="Times New Roman"/>
          <w:sz w:val="32"/>
        </w:rPr>
        <w:t>〕</w:t>
      </w:r>
      <w:r>
        <w:rPr>
          <w:rFonts w:hint="default" w:ascii="Times New Roman" w:hAnsi="Times New Roman" w:eastAsia="Arial" w:cs="Times New Roman"/>
          <w:sz w:val="32"/>
        </w:rPr>
        <w:t>10</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废止</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宋体" w:cs="Times New Roman"/>
          <w:sz w:val="32"/>
        </w:rPr>
        <w:sectPr>
          <w:pgSz w:w="11900" w:h="16840"/>
          <w:pgMar w:top="1440" w:right="1540" w:bottom="1124" w:left="1540" w:header="0" w:footer="0" w:gutter="0"/>
          <w:cols w:equalWidth="0" w:num="1">
            <w:col w:w="8820"/>
          </w:cols>
          <w:docGrid w:linePitch="360" w:charSpace="0"/>
        </w:sectPr>
      </w:pP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cs="Times New Roman"/>
        </w:rPr>
      </w:pPr>
    </w:p>
    <w:sectPr>
      <w:pgSz w:w="11907" w:h="16840"/>
      <w:pgMar w:top="1814" w:right="1474" w:bottom="1247" w:left="1587" w:header="851" w:footer="992" w:gutter="0"/>
      <w:cols w:space="0" w:num="1"/>
      <w:formProt w:val="1"/>
      <w:rtlGutter w:val="0"/>
      <w:docGrid w:type="linesAndChars" w:linePitch="626" w:charSpace="120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MS PGothic">
    <w:panose1 w:val="020B0600070205080204"/>
    <w:charset w:val="80"/>
    <w:family w:val="swiss"/>
    <w:pitch w:val="default"/>
    <w:sig w:usb0="E00002FF" w:usb1="6AC7FDFB" w:usb2="00000012" w:usb3="00000000" w:csb0="4002009F" w:csb1="DFD7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D"/>
    <w:multiLevelType w:val="multilevel"/>
    <w:tmpl w:val="0000002D"/>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2E"/>
    <w:multiLevelType w:val="multilevel"/>
    <w:tmpl w:val="0000002E"/>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64818"/>
    <w:rsid w:val="0E151AFD"/>
    <w:rsid w:val="356D0D0C"/>
    <w:rsid w:val="41E87198"/>
    <w:rsid w:val="451F5744"/>
    <w:rsid w:val="58531D4C"/>
    <w:rsid w:val="591811C0"/>
    <w:rsid w:val="59D64818"/>
    <w:rsid w:val="66CF0A34"/>
    <w:rsid w:val="6C025C12"/>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文山州直属党政机关单位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2018-07-04T04:28:00Z</dcterms:created>
  <dc:creator>蒙</dc:creator>
  <cp:lastModifiedBy>蒙</cp:lastModifiedBy>
  <dcterms:modified xsi:type="dcterms:W3CDTF">2018-07-04T07:24:11Z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